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72" w:rsidRPr="004F1833" w:rsidRDefault="005C18D1" w:rsidP="005C18D1">
      <w:pPr>
        <w:jc w:val="center"/>
        <w:rPr>
          <w:b/>
          <w:u w:val="single"/>
        </w:rPr>
      </w:pPr>
      <w:r w:rsidRPr="004F1833">
        <w:rPr>
          <w:b/>
          <w:u w:val="single"/>
        </w:rPr>
        <w:t>Filosofía – 6° año</w:t>
      </w:r>
    </w:p>
    <w:p w:rsidR="005C18D1" w:rsidRPr="004F1833" w:rsidRDefault="005C18D1" w:rsidP="005C18D1">
      <w:pPr>
        <w:rPr>
          <w:b/>
        </w:rPr>
      </w:pPr>
      <w:r w:rsidRPr="004F1833">
        <w:rPr>
          <w:b/>
          <w:u w:val="single"/>
        </w:rPr>
        <w:t xml:space="preserve">Preguntas orientadoras para </w:t>
      </w:r>
      <w:r w:rsidR="007F09E2">
        <w:rPr>
          <w:b/>
          <w:u w:val="single"/>
        </w:rPr>
        <w:t>el primer parcial</w:t>
      </w:r>
      <w:r w:rsidR="00BC0166">
        <w:rPr>
          <w:b/>
        </w:rPr>
        <w:t xml:space="preserve">  (14 de Mayo de 2018</w:t>
      </w:r>
      <w:r w:rsidRPr="004F1833">
        <w:rPr>
          <w:b/>
        </w:rPr>
        <w:t>)</w:t>
      </w:r>
    </w:p>
    <w:p w:rsidR="00BC0166" w:rsidRDefault="00BC0166" w:rsidP="004F1833">
      <w:pPr>
        <w:pStyle w:val="Prrafodelista"/>
        <w:numPr>
          <w:ilvl w:val="0"/>
          <w:numId w:val="2"/>
        </w:numPr>
      </w:pPr>
      <w:r>
        <w:t xml:space="preserve">¿Cuáles son las críticas de Aristóteles a Platón? </w:t>
      </w:r>
    </w:p>
    <w:p w:rsidR="003817EB" w:rsidRDefault="003817EB" w:rsidP="004F1833">
      <w:pPr>
        <w:pStyle w:val="Prrafodelista"/>
        <w:numPr>
          <w:ilvl w:val="0"/>
          <w:numId w:val="2"/>
        </w:numPr>
      </w:pPr>
      <w:r>
        <w:t xml:space="preserve">Explique la teoría </w:t>
      </w:r>
      <w:proofErr w:type="spellStart"/>
      <w:r>
        <w:t>hylemórfica</w:t>
      </w:r>
      <w:proofErr w:type="spellEnd"/>
      <w:r>
        <w:t xml:space="preserve"> de Aristóteles (ser en sí – sustancia / ser en otro – accidentes, materia y forma)</w:t>
      </w:r>
    </w:p>
    <w:p w:rsidR="003817EB" w:rsidRDefault="003817EB" w:rsidP="004F1833">
      <w:pPr>
        <w:pStyle w:val="Prrafodelista"/>
        <w:numPr>
          <w:ilvl w:val="0"/>
          <w:numId w:val="2"/>
        </w:numPr>
      </w:pPr>
      <w:r>
        <w:t>¿Cómo resuelve Aristóteles el problema del cambio</w:t>
      </w:r>
      <w:r w:rsidR="007F09E2">
        <w:t xml:space="preserve"> postulado originalmente por Heráclito y Parménides</w:t>
      </w:r>
      <w:bookmarkStart w:id="0" w:name="_GoBack"/>
      <w:bookmarkEnd w:id="0"/>
      <w:r>
        <w:t>? (acto – potencia / cuatro causas)</w:t>
      </w:r>
    </w:p>
    <w:p w:rsidR="00BC0166" w:rsidRDefault="00BC0166" w:rsidP="004F1833">
      <w:pPr>
        <w:pStyle w:val="Prrafodelista"/>
        <w:numPr>
          <w:ilvl w:val="0"/>
          <w:numId w:val="2"/>
        </w:numPr>
      </w:pPr>
      <w:r>
        <w:t>¿Qué entiende por teleología y por qué postula la necesidad racional de un Primer Motor? ¿Qué características y función tiene este Primer Motor?</w:t>
      </w:r>
    </w:p>
    <w:p w:rsidR="00BC0166" w:rsidRDefault="00BC0166" w:rsidP="004F1833">
      <w:pPr>
        <w:pStyle w:val="Prrafodelista"/>
        <w:numPr>
          <w:ilvl w:val="0"/>
          <w:numId w:val="2"/>
        </w:numPr>
      </w:pPr>
      <w:r>
        <w:t>¿En qué consiste el argumento ontológico y cuáles son las críticas que recibe de Santo Tomás?</w:t>
      </w:r>
    </w:p>
    <w:p w:rsidR="003817EB" w:rsidRDefault="003817EB" w:rsidP="004F1833">
      <w:pPr>
        <w:pStyle w:val="Prrafodelista"/>
        <w:numPr>
          <w:ilvl w:val="0"/>
          <w:numId w:val="2"/>
        </w:numPr>
      </w:pPr>
      <w:r>
        <w:t>Desarrolle los argumentos para la demostración de la existencia de Dios según Sto. Tomás de Aquino</w:t>
      </w:r>
      <w:r w:rsidR="00BC0166">
        <w:t xml:space="preserve"> y su estructura</w:t>
      </w:r>
      <w:r>
        <w:t>.</w:t>
      </w:r>
    </w:p>
    <w:p w:rsidR="003817EB" w:rsidRDefault="003817EB" w:rsidP="004F1833">
      <w:pPr>
        <w:pStyle w:val="Prrafodelista"/>
        <w:numPr>
          <w:ilvl w:val="0"/>
          <w:numId w:val="2"/>
        </w:numPr>
      </w:pPr>
      <w:r>
        <w:t xml:space="preserve">¿Cuáles </w:t>
      </w:r>
      <w:r w:rsidR="00BC0166">
        <w:t xml:space="preserve">es la postura de Nietzsche y </w:t>
      </w:r>
      <w:r>
        <w:t>son las críticas de Nietzsche a la metafísica</w:t>
      </w:r>
      <w:r w:rsidR="00BC0166">
        <w:t>?</w:t>
      </w:r>
    </w:p>
    <w:sectPr w:rsidR="003817EB" w:rsidSect="005C1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E52"/>
    <w:multiLevelType w:val="hybridMultilevel"/>
    <w:tmpl w:val="9FC26B2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7407"/>
    <w:multiLevelType w:val="hybridMultilevel"/>
    <w:tmpl w:val="9FC26B2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21"/>
    <w:rsid w:val="00357EDD"/>
    <w:rsid w:val="003817EB"/>
    <w:rsid w:val="004F1833"/>
    <w:rsid w:val="005C18D1"/>
    <w:rsid w:val="005E4810"/>
    <w:rsid w:val="0068443B"/>
    <w:rsid w:val="006F4321"/>
    <w:rsid w:val="007F09E2"/>
    <w:rsid w:val="008C0129"/>
    <w:rsid w:val="00A22406"/>
    <w:rsid w:val="00A8770F"/>
    <w:rsid w:val="00B703E8"/>
    <w:rsid w:val="00B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Usuario de Windows</cp:lastModifiedBy>
  <cp:revision>3</cp:revision>
  <cp:lastPrinted>2016-12-06T16:58:00Z</cp:lastPrinted>
  <dcterms:created xsi:type="dcterms:W3CDTF">2018-05-04T22:04:00Z</dcterms:created>
  <dcterms:modified xsi:type="dcterms:W3CDTF">2018-05-04T22:10:00Z</dcterms:modified>
</cp:coreProperties>
</file>